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D8" w:rsidRDefault="00DB04D8">
      <w:pPr>
        <w:rPr>
          <w:rFonts w:hAnsi="Times New Roman" w:cs="Times New Roman"/>
          <w:color w:val="000000"/>
          <w:sz w:val="24"/>
          <w:szCs w:val="24"/>
        </w:rPr>
      </w:pPr>
    </w:p>
    <w:p w:rsidR="006E210E" w:rsidRDefault="000C2DF4" w:rsidP="006E21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F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C2DF4">
        <w:rPr>
          <w:lang w:val="ru-RU"/>
        </w:rPr>
        <w:br/>
      </w:r>
      <w:r w:rsidR="006E21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E210E">
        <w:rPr>
          <w:rFonts w:hAnsi="Times New Roman" w:cs="Times New Roman"/>
          <w:color w:val="000000"/>
          <w:sz w:val="24"/>
          <w:szCs w:val="24"/>
        </w:rPr>
        <w:t> </w:t>
      </w:r>
      <w:r w:rsidR="006E210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положению об учетной политике администрации </w:t>
      </w:r>
      <w:proofErr w:type="spellStart"/>
      <w:r w:rsidR="006E210E">
        <w:rPr>
          <w:rFonts w:hAnsi="Times New Roman" w:cs="Times New Roman"/>
          <w:color w:val="000000"/>
          <w:sz w:val="24"/>
          <w:szCs w:val="24"/>
          <w:lang w:val="ru-RU"/>
        </w:rPr>
        <w:t>Любомировского</w:t>
      </w:r>
      <w:proofErr w:type="spellEnd"/>
      <w:r w:rsidR="006E210E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 для целей бюджетного учета</w:t>
      </w:r>
    </w:p>
    <w:p w:rsidR="00DB04D8" w:rsidRPr="000C2DF4" w:rsidRDefault="00DB04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B04D8" w:rsidRPr="000C2DF4" w:rsidRDefault="000C2D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4"/>
        <w:gridCol w:w="703"/>
        <w:gridCol w:w="991"/>
        <w:gridCol w:w="956"/>
        <w:gridCol w:w="647"/>
        <w:gridCol w:w="1165"/>
        <w:gridCol w:w="2541"/>
      </w:tblGrid>
      <w:tr w:rsidR="00DB04D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proofErr w:type="spellStart"/>
            <w:r w:rsidRPr="000C2D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Аналити-ческий</w:t>
            </w:r>
            <w:proofErr w:type="spellEnd"/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код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КОСГУ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</w:tr>
      <w:tr w:rsidR="00DB04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4D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(1–17)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(24–26)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01130000000000000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(зданий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сооружений)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 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01130000000000000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помещений (зданий </w:t>
            </w:r>
            <w:proofErr w:type="spellStart"/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исооружений</w:t>
            </w:r>
            <w:proofErr w:type="spellEnd"/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01130000000000000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производственного и хозяйственного –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 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01130000000000000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производственного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хозяйственного –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0113000000000000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нежилых помещений (зданий и сооружений)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 за 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01130000000000000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хозяйственного –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 за 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011316Ч0090000406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вложений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основные средства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011316Ч0090000406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 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иное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движимое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в кассу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Выбытия средств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кассы 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в кассу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B04D8" w:rsidRPr="006E2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Выбытия средств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кассы учреждения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/>
        </w:tc>
      </w:tr>
      <w:tr w:rsidR="00DB04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04D8" w:rsidRDefault="00DB04D8">
      <w:pPr>
        <w:rPr>
          <w:rFonts w:hAnsi="Times New Roman" w:cs="Times New Roman"/>
          <w:color w:val="000000"/>
          <w:sz w:val="24"/>
          <w:szCs w:val="24"/>
        </w:rPr>
      </w:pPr>
    </w:p>
    <w:p w:rsidR="00DB04D8" w:rsidRDefault="000C2DF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Забалансовые счета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"/>
        <w:gridCol w:w="7565"/>
        <w:gridCol w:w="929"/>
      </w:tblGrid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0C2D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части к транспортным средствам, выданные взамен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Задолженность, невостребованная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ценности, выданные в личное пользование</w:t>
            </w:r>
            <w:r w:rsidRPr="000C2DF4">
              <w:rPr>
                <w:lang w:val="ru-RU"/>
              </w:rPr>
              <w:br/>
            </w: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Предоставленные субсидии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28П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29Т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Pr="000C2DF4" w:rsidRDefault="000C2DF4">
            <w:pPr>
              <w:rPr>
                <w:lang w:val="ru-RU"/>
              </w:rPr>
            </w:pPr>
            <w:r w:rsidRPr="000C2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B0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0C2DF4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4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4D8" w:rsidRDefault="00DB0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04D8" w:rsidRPr="000C2DF4" w:rsidRDefault="000C2D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F4">
        <w:rPr>
          <w:rFonts w:hAnsi="Times New Roman" w:cs="Times New Roman"/>
          <w:color w:val="000000"/>
          <w:sz w:val="24"/>
          <w:szCs w:val="24"/>
          <w:lang w:val="ru-RU"/>
        </w:rPr>
        <w:t>Забалансовые счета при отражении бухгалтерских записей формируются с учетом кода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F4">
        <w:rPr>
          <w:rFonts w:hAnsi="Times New Roman" w:cs="Times New Roman"/>
          <w:color w:val="000000"/>
          <w:sz w:val="24"/>
          <w:szCs w:val="24"/>
          <w:lang w:val="ru-RU"/>
        </w:rPr>
        <w:t>финансового обеспечения (КФО):</w:t>
      </w:r>
      <w:r w:rsidRPr="000C2DF4">
        <w:rPr>
          <w:lang w:val="ru-RU"/>
        </w:rPr>
        <w:br/>
      </w:r>
      <w:r w:rsidRPr="000C2DF4">
        <w:rPr>
          <w:rFonts w:hAnsi="Times New Roman" w:cs="Times New Roman"/>
          <w:color w:val="000000"/>
          <w:sz w:val="24"/>
          <w:szCs w:val="24"/>
          <w:lang w:val="ru-RU"/>
        </w:rPr>
        <w:t>– 1 – бюджетная деятельность;</w:t>
      </w:r>
      <w:r w:rsidRPr="000C2DF4">
        <w:rPr>
          <w:lang w:val="ru-RU"/>
        </w:rPr>
        <w:br/>
      </w:r>
      <w:r w:rsidRPr="000C2DF4">
        <w:rPr>
          <w:rFonts w:hAnsi="Times New Roman" w:cs="Times New Roman"/>
          <w:color w:val="000000"/>
          <w:sz w:val="24"/>
          <w:szCs w:val="24"/>
          <w:lang w:val="ru-RU"/>
        </w:rPr>
        <w:t>– 3 – средства во временном распоряжении.</w:t>
      </w:r>
    </w:p>
    <w:sectPr w:rsidR="00DB04D8" w:rsidRPr="000C2D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2DF4"/>
    <w:rsid w:val="002D33B1"/>
    <w:rsid w:val="002D3591"/>
    <w:rsid w:val="003514A0"/>
    <w:rsid w:val="004F7E17"/>
    <w:rsid w:val="005A05CE"/>
    <w:rsid w:val="00653AF6"/>
    <w:rsid w:val="006E210E"/>
    <w:rsid w:val="00B73A5A"/>
    <w:rsid w:val="00DB04D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9F51-73BD-4820-A3B8-936DF0F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2024-06-05T04:52:00Z</dcterms:modified>
</cp:coreProperties>
</file>