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95" w:rsidRDefault="00360995" w:rsidP="003609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Омской области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Любомировского  сельского поселения </w:t>
      </w:r>
    </w:p>
    <w:p w:rsidR="00360995" w:rsidRDefault="00360995" w:rsidP="00360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360995" w:rsidRDefault="00143F3D" w:rsidP="00360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360995">
        <w:rPr>
          <w:rFonts w:ascii="Times New Roman" w:hAnsi="Times New Roman"/>
          <w:sz w:val="28"/>
          <w:szCs w:val="28"/>
        </w:rPr>
        <w:t>Омской области на 2020-2026 годы</w:t>
      </w:r>
    </w:p>
    <w:p w:rsidR="00360995" w:rsidRDefault="00360995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"Жилищное строительство, развитие инфраструктуры и коммунального комплекса Любомировского  сельского поселения"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9"/>
        <w:gridCol w:w="5585"/>
      </w:tblGrid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«Устойчивое развитие территории Любомировского сельского поселения Таврического муниципально</w:t>
            </w:r>
            <w:r w:rsidR="00360995">
              <w:rPr>
                <w:rFonts w:ascii="Times New Roman" w:hAnsi="Times New Roman"/>
                <w:sz w:val="28"/>
                <w:szCs w:val="28"/>
                <w:lang w:eastAsia="en-US"/>
              </w:rPr>
              <w:t>го района Омской области на 2020-2026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(далее – муниципальная программа) 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подпрограммы муниципальной программы Любомировского  сельского поселения Таврического муниципального района Омской области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"Жилищное строительство, развитие инфраструктуры и коммунального комплекса Любомировского  сельского поселения"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исполнительно-распорядительного органа Любомировского 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eastAsia="en-US"/>
              </w:rPr>
              <w:t>-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исполнительно-распорядительного органа Любомировского сельского поселения Таврического муниципального района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Омской области, являющегося исполнителем основного мероприятия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5979CE" w:rsidTr="005979CE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360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– 2026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979CE" w:rsidTr="005979CE">
        <w:trPr>
          <w:trHeight w:val="401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Цель подпрограммы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опережающего развития инфраструктуры и коммунального комплекса, увеличение доли индивидуального жилищного строительства в Любомировском  сельском поселении.</w:t>
            </w:r>
          </w:p>
        </w:tc>
      </w:tr>
      <w:tr w:rsidR="005979CE" w:rsidTr="005979CE">
        <w:trPr>
          <w:trHeight w:val="328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Задачи подпрограммы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Модернизация объектов коммунальной сферы и выполнение мероприятий по благоустройству территории сельского поселения;</w:t>
            </w:r>
          </w:p>
          <w:p w:rsidR="005979CE" w:rsidRDefault="00597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Развитие современной и эффективной транспортной инфраструктуры, соответствующей нормативным требованиям.</w:t>
            </w:r>
          </w:p>
        </w:tc>
      </w:tr>
      <w:tr w:rsidR="005979CE" w:rsidTr="005979CE">
        <w:trPr>
          <w:trHeight w:val="64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Создание условий устойчивого функционирования жилищно-коммунального хозяйства на территории Любомировского сельского поселения;</w:t>
            </w:r>
          </w:p>
          <w:p w:rsidR="005979CE" w:rsidRDefault="005979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Модернизация и развитие автомобильных дорог  Любомировского  сельского поселения.</w:t>
            </w:r>
          </w:p>
        </w:tc>
      </w:tr>
      <w:tr w:rsidR="005979CE" w:rsidTr="005979CE">
        <w:trPr>
          <w:trHeight w:val="701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9CE" w:rsidRDefault="00597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подпрограммы за счет средств местного бюджета составляет  </w:t>
            </w:r>
            <w:r w:rsidR="00F335B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91 40531,14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рублей в ценах соответствующих лет, в том числе:</w:t>
            </w:r>
          </w:p>
          <w:p w:rsidR="005979CE" w:rsidRDefault="00360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2020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F335BD">
              <w:rPr>
                <w:rFonts w:ascii="Times New Roman" w:hAnsi="Times New Roman"/>
                <w:sz w:val="28"/>
                <w:szCs w:val="28"/>
                <w:lang w:eastAsia="en-US"/>
              </w:rPr>
              <w:t>1092460,96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рублей;</w:t>
            </w:r>
          </w:p>
          <w:p w:rsidR="005979CE" w:rsidRDefault="00360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2021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 </w:t>
            </w:r>
            <w:r w:rsidR="002E4161">
              <w:rPr>
                <w:rFonts w:ascii="Times New Roman" w:hAnsi="Times New Roman"/>
                <w:sz w:val="28"/>
                <w:szCs w:val="28"/>
                <w:lang w:eastAsia="en-US"/>
              </w:rPr>
              <w:t>1 441345,03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5979CE" w:rsidRDefault="00360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2022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</w:t>
            </w:r>
            <w:r w:rsidR="002E4161">
              <w:rPr>
                <w:rFonts w:ascii="Times New Roman" w:hAnsi="Times New Roman"/>
                <w:sz w:val="28"/>
                <w:szCs w:val="28"/>
                <w:lang w:eastAsia="en-US"/>
              </w:rPr>
              <w:t>1 321345,03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5979CE" w:rsidRDefault="00360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2023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>году –</w:t>
            </w:r>
            <w:r w:rsidR="002E41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1 321345,03    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5979CE" w:rsidRDefault="00360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2024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D729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1 321345,03    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5979CE" w:rsidRDefault="00360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2025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D729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1 321345,03    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>рублей;</w:t>
            </w:r>
          </w:p>
          <w:p w:rsidR="005979CE" w:rsidRDefault="0036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2026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D7293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1 321345,03    </w:t>
            </w:r>
            <w:r w:rsidR="005979CE">
              <w:rPr>
                <w:rFonts w:ascii="Times New Roman" w:hAnsi="Times New Roman"/>
                <w:sz w:val="28"/>
                <w:szCs w:val="28"/>
                <w:lang w:eastAsia="en-US"/>
              </w:rPr>
              <w:t>рублей.</w:t>
            </w:r>
          </w:p>
          <w:p w:rsidR="005979CE" w:rsidRDefault="005979C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Источниками финансирования подпрограммы являются налоговые и неналоговые доходы, поступления нецелевого и целевого характера</w:t>
            </w:r>
          </w:p>
        </w:tc>
      </w:tr>
      <w:tr w:rsidR="00CB0344" w:rsidTr="005979CE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44" w:rsidRDefault="00752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44" w:rsidRDefault="00CB0344" w:rsidP="00CB03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E946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Модернизация электрических сетей поселения</w:t>
            </w:r>
            <w:r w:rsidR="0088608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9468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внедрением энергосберегающих технологий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% к предыдущему году:</w:t>
            </w:r>
          </w:p>
          <w:bookmarkEnd w:id="0"/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 2020 году -  105 %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2021 году – 105 %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2022 году – 110 %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2023 году – 110 %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2024 году – 115 % к предыдущему году</w:t>
            </w:r>
          </w:p>
          <w:p w:rsidR="00CB0344" w:rsidRDefault="00CB0344" w:rsidP="00CB03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2025 году – 115 % к предыдущему году</w:t>
            </w:r>
          </w:p>
          <w:p w:rsidR="00CB0344" w:rsidRDefault="00CB0344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2026 году – 120 % к предыдущему году</w:t>
            </w:r>
          </w:p>
        </w:tc>
      </w:tr>
      <w:tr w:rsidR="007525CB" w:rsidTr="005979CE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CB" w:rsidRDefault="00752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CB" w:rsidRDefault="007525CB" w:rsidP="007525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Протяженность отремонтированных</w:t>
            </w:r>
          </w:p>
          <w:p w:rsidR="007525CB" w:rsidRDefault="007525CB" w:rsidP="007525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дорог общего пользования в км.;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 2020 году – ремонт 0,2 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2021 году – ремонт 0,2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2022 году – ремонт 0,3 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2023 году – ремонт 0,3 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2024 году – ремонт 0,4 км дороги</w:t>
            </w:r>
          </w:p>
          <w:p w:rsidR="007525CB" w:rsidRDefault="007525CB" w:rsidP="00752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2025 году – ремонт 0,4 км дороги</w:t>
            </w:r>
          </w:p>
          <w:p w:rsidR="007525CB" w:rsidRDefault="007525CB" w:rsidP="007525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2026 году – ремонт  0,4км дороги</w:t>
            </w:r>
          </w:p>
        </w:tc>
      </w:tr>
    </w:tbl>
    <w:p w:rsidR="005979CE" w:rsidRDefault="005979CE" w:rsidP="0059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EE2430" w:rsidRDefault="00EE2430" w:rsidP="0059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430" w:rsidRDefault="00EE2430" w:rsidP="0059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 Характеристика текущего состояния социально-экономического развития  Любомировского 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Коммунальная инфраструктура Любомировского сельского поселения обеспечивает: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       централизованное электроснабжение населения и организаций (ОАО МРСК Сибири);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       централизованное водоснабжение населения и организаций (ОАО «Омскоблводопровод»);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■       централизованное снабжение населения и организаций природным газом (баллонный газ) </w:t>
      </w:r>
      <w:r w:rsidR="002D5A1C" w:rsidRPr="0010166F">
        <w:rPr>
          <w:rFonts w:ascii="Times New Roman" w:hAnsi="Times New Roman"/>
          <w:sz w:val="28"/>
          <w:szCs w:val="28"/>
        </w:rPr>
        <w:t>(</w:t>
      </w:r>
      <w:r w:rsidR="002D5A1C" w:rsidRPr="0010166F">
        <w:rPr>
          <w:rFonts w:ascii="Times New Roman" w:hAnsi="Times New Roman"/>
          <w:color w:val="000000"/>
          <w:sz w:val="28"/>
          <w:szCs w:val="28"/>
        </w:rPr>
        <w:t>«Газпром межрегионгаз Омск»</w:t>
      </w:r>
      <w:r w:rsidR="002D5A1C" w:rsidRPr="0089573C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>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■       водоотведение для населения и организаций с использованием КНС и выгребных ям и централизованным вывозом отходов (ООО «Тепловик»);</w:t>
      </w:r>
    </w:p>
    <w:p w:rsidR="002D5A1C" w:rsidRDefault="005979CE" w:rsidP="002D5A1C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■       </w:t>
      </w:r>
      <w:r w:rsidR="002D5A1C" w:rsidRPr="0089573C">
        <w:rPr>
          <w:rFonts w:ascii="Times New Roman" w:hAnsi="Times New Roman"/>
          <w:sz w:val="28"/>
          <w:szCs w:val="28"/>
        </w:rPr>
        <w:t xml:space="preserve">вывоз твердых </w:t>
      </w:r>
      <w:r w:rsidR="002D5A1C">
        <w:rPr>
          <w:rFonts w:ascii="Times New Roman" w:hAnsi="Times New Roman"/>
          <w:sz w:val="28"/>
          <w:szCs w:val="28"/>
        </w:rPr>
        <w:t xml:space="preserve">коммунальных </w:t>
      </w:r>
      <w:r w:rsidR="002D5A1C" w:rsidRPr="0089573C">
        <w:rPr>
          <w:rFonts w:ascii="Times New Roman" w:hAnsi="Times New Roman"/>
          <w:sz w:val="28"/>
          <w:szCs w:val="28"/>
        </w:rPr>
        <w:t>отходов</w:t>
      </w:r>
      <w:r w:rsidR="002D5A1C">
        <w:rPr>
          <w:rFonts w:ascii="Times New Roman" w:hAnsi="Times New Roman"/>
          <w:sz w:val="28"/>
          <w:szCs w:val="28"/>
        </w:rPr>
        <w:t xml:space="preserve">, с 1 января 2019 года осуществляется в соответствии с изменениями в Федеральный закон от </w:t>
      </w:r>
      <w:r w:rsidR="002D5A1C" w:rsidRPr="00D01465">
        <w:rPr>
          <w:rFonts w:ascii="Times New Roman" w:hAnsi="Times New Roman"/>
          <w:sz w:val="28"/>
          <w:szCs w:val="28"/>
          <w:shd w:val="clear" w:color="auto" w:fill="FFFFFF"/>
        </w:rPr>
        <w:t>31.12.2017 г. № 503-ФЗ«</w:t>
      </w:r>
      <w:r w:rsidR="002D5A1C" w:rsidRPr="002D5A1C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 отходах производства и потребления</w:t>
      </w:r>
      <w:r w:rsidR="002D5A1C" w:rsidRPr="002D5A1C">
        <w:rPr>
          <w:rStyle w:val="a5"/>
          <w:rFonts w:ascii="Times New Roman" w:hAnsi="Times New Roman"/>
          <w:b w:val="0"/>
          <w:color w:val="362E48"/>
          <w:sz w:val="28"/>
          <w:szCs w:val="28"/>
          <w:bdr w:val="none" w:sz="0" w:space="0" w:color="auto" w:frame="1"/>
          <w:shd w:val="clear" w:color="auto" w:fill="FFFFFF"/>
        </w:rPr>
        <w:t xml:space="preserve">». </w:t>
      </w:r>
      <w:r w:rsidR="002D5A1C" w:rsidRPr="002D5A1C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 территории Любомировского СП установлены оборудованные контейнерные площадки. Вывоз мусора осуществляет ООО Магнит</w:t>
      </w:r>
      <w:r w:rsidR="002D5A1C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979CE" w:rsidRDefault="005979CE" w:rsidP="002D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Коммунальному хозяйству Любомировского сельского поселения присущи следующие основные проблемы.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 </w:t>
      </w:r>
      <w:r>
        <w:rPr>
          <w:rFonts w:ascii="Times New Roman" w:hAnsi="Times New Roman"/>
          <w:i/>
          <w:iCs/>
          <w:sz w:val="28"/>
          <w:szCs w:val="28"/>
        </w:rPr>
        <w:t xml:space="preserve">Технологические проблемы.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из них: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 достаточно высокий физический износ всех видов оборудования и сетей;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 сверхнормативные потери ресурсов (воды);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iCs/>
          <w:sz w:val="28"/>
          <w:szCs w:val="28"/>
        </w:rPr>
        <w:t xml:space="preserve">Экономические недостатки.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Здесь, прежде всего, следует выделить: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 убыточность существующей системы водоснабжения;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сверхнормативные расходы на ремонт.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 </w:t>
      </w:r>
      <w:r>
        <w:rPr>
          <w:rFonts w:ascii="Times New Roman" w:hAnsi="Times New Roman"/>
          <w:i/>
          <w:iCs/>
          <w:sz w:val="28"/>
          <w:szCs w:val="28"/>
        </w:rPr>
        <w:t>Социальные проблемы.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значимыми с социальной точки зрения являются: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 неудовлетворительное качество водоснабжения - не соблюдаются параметры   качества питьевой воды, не обеспечивается требуемый объём и давление воды в системе водоснабжения  в периоды  наибольшего  расхода;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уровень неплатежей за коммунальные услуги.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сеть водопровода по Любомировскому СП составляет 16 км (с. Любомировка – 8,6 км, д. Веселые Рощи – 4,4 км, д. Березовка - 3 км). Из них 9,7 км –  это стальные тубы (61% от общей длины водопровода), у которых процент износа более 70%,  4,4 км. - чугунные трубы (27,3% от общей длины водопровода), в связи с этим часто происходят порывы водопровода и утечки воды и, как следствие, происходит  неучтенный расход воды.</w:t>
      </w:r>
    </w:p>
    <w:p w:rsidR="002D5A1C" w:rsidRPr="002D5A1C" w:rsidRDefault="005979CE" w:rsidP="002D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5A1C" w:rsidRPr="0089573C">
        <w:rPr>
          <w:rFonts w:ascii="Times New Roman" w:hAnsi="Times New Roman"/>
          <w:sz w:val="28"/>
          <w:szCs w:val="28"/>
        </w:rPr>
        <w:t>В</w:t>
      </w:r>
      <w:r w:rsidR="00143F3D">
        <w:rPr>
          <w:rFonts w:ascii="Times New Roman" w:hAnsi="Times New Roman"/>
          <w:sz w:val="28"/>
          <w:szCs w:val="28"/>
        </w:rPr>
        <w:t xml:space="preserve"> </w:t>
      </w:r>
      <w:r w:rsidR="002D5A1C">
        <w:rPr>
          <w:rFonts w:ascii="Times New Roman" w:hAnsi="Times New Roman"/>
          <w:sz w:val="28"/>
          <w:szCs w:val="28"/>
        </w:rPr>
        <w:t>период 2014-2019 гг</w:t>
      </w:r>
      <w:r w:rsidR="00143F3D">
        <w:rPr>
          <w:rFonts w:ascii="Times New Roman" w:hAnsi="Times New Roman"/>
          <w:sz w:val="28"/>
          <w:szCs w:val="28"/>
        </w:rPr>
        <w:t xml:space="preserve"> </w:t>
      </w:r>
      <w:r w:rsidR="002D5A1C">
        <w:rPr>
          <w:rFonts w:ascii="Times New Roman" w:hAnsi="Times New Roman"/>
          <w:sz w:val="28"/>
          <w:szCs w:val="28"/>
        </w:rPr>
        <w:t xml:space="preserve">велась </w:t>
      </w:r>
      <w:r w:rsidR="002D5A1C" w:rsidRPr="0089573C">
        <w:rPr>
          <w:rFonts w:ascii="Times New Roman" w:hAnsi="Times New Roman"/>
          <w:sz w:val="28"/>
          <w:szCs w:val="28"/>
        </w:rPr>
        <w:t xml:space="preserve">работа по восстановлению уличного освещения и к </w:t>
      </w:r>
      <w:r w:rsidR="002D5A1C">
        <w:rPr>
          <w:rFonts w:ascii="Times New Roman" w:hAnsi="Times New Roman"/>
          <w:sz w:val="28"/>
          <w:szCs w:val="28"/>
        </w:rPr>
        <w:t xml:space="preserve">концу </w:t>
      </w:r>
      <w:r w:rsidR="002D5A1C" w:rsidRPr="0089573C">
        <w:rPr>
          <w:rFonts w:ascii="Times New Roman" w:hAnsi="Times New Roman"/>
          <w:sz w:val="28"/>
          <w:szCs w:val="28"/>
        </w:rPr>
        <w:t>201</w:t>
      </w:r>
      <w:r w:rsidR="002D5A1C">
        <w:rPr>
          <w:rFonts w:ascii="Times New Roman" w:hAnsi="Times New Roman"/>
          <w:sz w:val="28"/>
          <w:szCs w:val="28"/>
        </w:rPr>
        <w:t>9</w:t>
      </w:r>
      <w:r w:rsidR="002D5A1C" w:rsidRPr="0089573C">
        <w:rPr>
          <w:rFonts w:ascii="Times New Roman" w:hAnsi="Times New Roman"/>
          <w:sz w:val="28"/>
          <w:szCs w:val="28"/>
        </w:rPr>
        <w:t xml:space="preserve"> год</w:t>
      </w:r>
      <w:r w:rsidR="002D5A1C">
        <w:rPr>
          <w:rFonts w:ascii="Times New Roman" w:hAnsi="Times New Roman"/>
          <w:sz w:val="28"/>
          <w:szCs w:val="28"/>
        </w:rPr>
        <w:t>а</w:t>
      </w:r>
      <w:r w:rsidR="002D5A1C" w:rsidRPr="0089573C">
        <w:rPr>
          <w:rFonts w:ascii="Times New Roman" w:hAnsi="Times New Roman"/>
          <w:sz w:val="28"/>
          <w:szCs w:val="28"/>
        </w:rPr>
        <w:t xml:space="preserve"> в </w:t>
      </w:r>
      <w:r w:rsidR="002D5A1C">
        <w:rPr>
          <w:rFonts w:ascii="Times New Roman" w:hAnsi="Times New Roman"/>
          <w:sz w:val="28"/>
          <w:szCs w:val="28"/>
        </w:rPr>
        <w:t>Любомировском</w:t>
      </w:r>
      <w:r w:rsidR="002D5A1C" w:rsidRPr="0089573C">
        <w:rPr>
          <w:rFonts w:ascii="Times New Roman" w:hAnsi="Times New Roman"/>
          <w:sz w:val="28"/>
          <w:szCs w:val="28"/>
        </w:rPr>
        <w:t xml:space="preserve"> сельском поселении большинство улиц освещено в пределах </w:t>
      </w:r>
      <w:r w:rsidR="002D5A1C">
        <w:rPr>
          <w:rFonts w:ascii="Times New Roman" w:hAnsi="Times New Roman"/>
          <w:sz w:val="28"/>
          <w:szCs w:val="28"/>
        </w:rPr>
        <w:t>нормы</w:t>
      </w:r>
      <w:r w:rsidR="002D5A1C" w:rsidRPr="0089573C">
        <w:rPr>
          <w:rFonts w:ascii="Times New Roman" w:hAnsi="Times New Roman"/>
          <w:sz w:val="28"/>
          <w:szCs w:val="28"/>
        </w:rPr>
        <w:t>. В 20</w:t>
      </w:r>
      <w:r w:rsidR="002D5A1C">
        <w:rPr>
          <w:rFonts w:ascii="Times New Roman" w:hAnsi="Times New Roman"/>
          <w:sz w:val="28"/>
          <w:szCs w:val="28"/>
        </w:rPr>
        <w:t>20</w:t>
      </w:r>
      <w:r w:rsidR="002D5A1C" w:rsidRPr="0089573C">
        <w:rPr>
          <w:rFonts w:ascii="Times New Roman" w:hAnsi="Times New Roman"/>
          <w:sz w:val="28"/>
          <w:szCs w:val="28"/>
        </w:rPr>
        <w:t xml:space="preserve"> году </w:t>
      </w:r>
      <w:r w:rsidR="002D5A1C">
        <w:rPr>
          <w:rFonts w:ascii="Times New Roman" w:hAnsi="Times New Roman"/>
          <w:sz w:val="28"/>
          <w:szCs w:val="28"/>
        </w:rPr>
        <w:t>будет продолжена работа по замене ламп, вышедших из строя</w:t>
      </w:r>
      <w:r w:rsidR="002D5A1C" w:rsidRPr="0089573C">
        <w:rPr>
          <w:rFonts w:ascii="Times New Roman" w:hAnsi="Times New Roman"/>
          <w:sz w:val="28"/>
          <w:szCs w:val="28"/>
        </w:rPr>
        <w:t xml:space="preserve">. </w:t>
      </w:r>
      <w:r w:rsidR="002D5A1C" w:rsidRPr="002D5A1C">
        <w:rPr>
          <w:rFonts w:ascii="Times New Roman" w:hAnsi="Times New Roman"/>
          <w:sz w:val="28"/>
          <w:szCs w:val="28"/>
        </w:rPr>
        <w:t xml:space="preserve">Газификация с. </w:t>
      </w:r>
      <w:r w:rsidR="002D5A1C">
        <w:rPr>
          <w:rFonts w:ascii="Times New Roman" w:hAnsi="Times New Roman"/>
          <w:sz w:val="28"/>
          <w:szCs w:val="28"/>
        </w:rPr>
        <w:t>Любомировка</w:t>
      </w:r>
      <w:r w:rsidR="002D5A1C" w:rsidRPr="002D5A1C">
        <w:rPr>
          <w:rFonts w:ascii="Times New Roman" w:hAnsi="Times New Roman"/>
          <w:sz w:val="28"/>
          <w:szCs w:val="28"/>
        </w:rPr>
        <w:t xml:space="preserve"> составляет </w:t>
      </w:r>
      <w:r w:rsidR="002D5A1C">
        <w:rPr>
          <w:rFonts w:ascii="Times New Roman" w:hAnsi="Times New Roman"/>
          <w:sz w:val="28"/>
          <w:szCs w:val="28"/>
        </w:rPr>
        <w:t>7</w:t>
      </w:r>
      <w:r w:rsidR="002D5A1C" w:rsidRPr="002D5A1C">
        <w:rPr>
          <w:rFonts w:ascii="Times New Roman" w:hAnsi="Times New Roman"/>
          <w:sz w:val="28"/>
          <w:szCs w:val="28"/>
        </w:rPr>
        <w:t xml:space="preserve">5%. </w:t>
      </w:r>
    </w:p>
    <w:p w:rsidR="005979CE" w:rsidRDefault="005979CE" w:rsidP="005979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2019 года  в д. Березовка  будет проходить газификация. </w:t>
      </w:r>
    </w:p>
    <w:p w:rsidR="005979CE" w:rsidRDefault="005979CE" w:rsidP="005979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 работ по строительству  объекта Сеть  газораспределения по д. Березовка Таврического района Омской области -3540 км.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улиц, выкосу сорной травы, отлову бездомных животных.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целевой программы могут возникнуть определенные риски. Существует вероятность изменения требований к реализации мероприятий целевой программы, непосредственно влияющих на значение запланированных целевых индикаторов. Нейтрализация этих факторов может быть обеспечена за счет корректировки размеров </w:t>
      </w:r>
      <w:r>
        <w:rPr>
          <w:rFonts w:ascii="Times New Roman" w:hAnsi="Times New Roman"/>
          <w:sz w:val="28"/>
          <w:szCs w:val="28"/>
        </w:rPr>
        <w:lastRenderedPageBreak/>
        <w:t>финансирования соответствующего раздела целевой программы.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будет носить комплексный и последовательный характер, рассчитанный на долгосрочный период, будет использован программно-целевой метод, обеспечивающий увязку реализации мероприятий по срокам, ресурсам, исполнителям, а также организацию процесса управления и контроля.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979CE" w:rsidRDefault="005979CE" w:rsidP="00597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5979CE" w:rsidRDefault="005979CE" w:rsidP="005979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является обеспечение опережающего развития инфраструктуры и коммунального комплекса, увеличение доли индивидуального жилищного строительства на территории Любомировского сельского поселения Таврического муниципального района Омской области. </w:t>
      </w:r>
    </w:p>
    <w:p w:rsidR="005979CE" w:rsidRDefault="005979CE" w:rsidP="005979CE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Цель подпрограммы достигается посредством решения 2 поставленных подпрограммой задач:</w:t>
      </w:r>
    </w:p>
    <w:p w:rsidR="005979CE" w:rsidRDefault="005979CE" w:rsidP="0059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Модернизация объектов коммунальной сферы и выполнение мероприятий по благоустройству территории сельского поселения (далее задача 1);</w:t>
      </w:r>
    </w:p>
    <w:p w:rsidR="005979CE" w:rsidRDefault="005979CE" w:rsidP="0059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современной и эффективной транспортной инфраструктуры, соответствующей нормативн</w:t>
      </w:r>
      <w:r w:rsidR="00143F3D">
        <w:rPr>
          <w:rFonts w:ascii="Times New Roman" w:hAnsi="Times New Roman"/>
          <w:sz w:val="28"/>
          <w:szCs w:val="28"/>
        </w:rPr>
        <w:t>ым требованиям (далее задача 2).</w:t>
      </w:r>
    </w:p>
    <w:p w:rsidR="005979CE" w:rsidRDefault="005979CE" w:rsidP="005979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5979CE" w:rsidRDefault="005979CE" w:rsidP="005979CE">
      <w:p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5979CE" w:rsidRDefault="005979CE" w:rsidP="005979CE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реализации нас</w:t>
      </w:r>
      <w:r w:rsidR="00E2767A">
        <w:rPr>
          <w:rFonts w:ascii="Times New Roman" w:hAnsi="Times New Roman"/>
          <w:sz w:val="28"/>
          <w:szCs w:val="28"/>
        </w:rPr>
        <w:t>тоящей подпрограммы составляет 7</w:t>
      </w:r>
      <w:r w:rsidR="00817689">
        <w:rPr>
          <w:rFonts w:ascii="Times New Roman" w:hAnsi="Times New Roman"/>
          <w:sz w:val="28"/>
          <w:szCs w:val="28"/>
        </w:rPr>
        <w:t xml:space="preserve"> лет, рассчитан на период 2020 – 2026</w:t>
      </w:r>
      <w:r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5979CE" w:rsidRDefault="005979CE" w:rsidP="00597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Задаче 1 подпрограммы соответствует основное мероприятие "Создание условий устойчивого функционирования жилищно-коммунального хозяйства на территории Любомировского сельского поселения".</w:t>
      </w:r>
    </w:p>
    <w:p w:rsidR="005979CE" w:rsidRDefault="005979CE" w:rsidP="005979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устойчивого функционирования жилищно-коммунального хозяйства на территории Любомировского сельского поселения предусматривает комплекс следующих мероприятий: 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 ремонт уличного освещения;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жилищно-коммунального комплекса;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Задаче 2 подпрограммы соответствует основное мероприятие «Модернизация и развитие автомобильных дорог Любомировского  сельского поселения». Это мероприятие предусматривает реализацию следующего комплекса мероприятий: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Текущее и сезонное содержание дорог;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Реконструкция и ремонт дорог;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организации безопасности дорожного движения.</w:t>
      </w:r>
    </w:p>
    <w:p w:rsidR="005979CE" w:rsidRDefault="005979CE" w:rsidP="00597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5979CE" w:rsidRDefault="005979CE" w:rsidP="005979C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/>
          <w:b/>
          <w:i/>
          <w:sz w:val="28"/>
          <w:szCs w:val="28"/>
        </w:rPr>
        <w:t>"Создание условий устойчивого функционирования жилищно-коммунального хозяйства на территории Любомировского сельского поселения"</w:t>
      </w:r>
      <w:r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Содержание и ремонт уличного освещения.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C6CE1" w:rsidRPr="002225EA" w:rsidRDefault="008C6CE1" w:rsidP="008C6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225EA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</w:rPr>
        <w:t>увеличение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отремонтированных (</w:t>
      </w:r>
      <w:r w:rsidRPr="002225E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замененных) осветительных и установочных приборов </w:t>
      </w:r>
      <w:r w:rsidRPr="002225EA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уличного</w:t>
      </w:r>
      <w:r w:rsidRPr="002225EA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2225EA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освещения</w:t>
      </w:r>
    </w:p>
    <w:p w:rsidR="008C6CE1" w:rsidRDefault="008C6CE1" w:rsidP="008C6CE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225EA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</w:t>
      </w:r>
      <w:r>
        <w:rPr>
          <w:rFonts w:ascii="Times New Roman" w:hAnsi="Times New Roman"/>
          <w:sz w:val="28"/>
          <w:szCs w:val="28"/>
        </w:rPr>
        <w:t>количество (единиц)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отремонтированных (замененных) осветительных и установочных приборов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уличного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освещения</w:t>
      </w:r>
      <w:r w:rsidRPr="002225EA">
        <w:rPr>
          <w:rFonts w:ascii="Times New Roman" w:hAnsi="Times New Roman"/>
          <w:sz w:val="28"/>
          <w:szCs w:val="28"/>
        </w:rPr>
        <w:t xml:space="preserve"> за отчетный период к</w:t>
      </w:r>
      <w:r>
        <w:rPr>
          <w:rFonts w:ascii="Times New Roman" w:hAnsi="Times New Roman"/>
          <w:sz w:val="28"/>
          <w:szCs w:val="28"/>
        </w:rPr>
        <w:t xml:space="preserve"> количеству (единиц)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отремонтированных (замененных) осветительных и установочных приборов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уличного</w:t>
      </w:r>
      <w:r w:rsidRPr="002225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2225EA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освещения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за год, предшествующий отчетному,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9573C">
        <w:rPr>
          <w:rFonts w:ascii="Times New Roman" w:hAnsi="Times New Roman"/>
          <w:sz w:val="28"/>
          <w:szCs w:val="28"/>
        </w:rPr>
        <w:t>) Капитальный ремонт многоквартирных домов (имеется в виду оплата взносов по капитальному ремонту многоквартирных домов, за квартиры, находящиеся в муниципальной собственности), Для ежегодной оценки эффективности реализации данного мероприятия используется следующий целевой индикатор:</w:t>
      </w:r>
    </w:p>
    <w:p w:rsidR="00811C5C" w:rsidRPr="00785FD9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FD9">
        <w:rPr>
          <w:rFonts w:ascii="Times New Roman" w:hAnsi="Times New Roman"/>
          <w:i/>
          <w:sz w:val="28"/>
          <w:szCs w:val="28"/>
        </w:rPr>
        <w:t>- объём использования бюджетных средств на</w:t>
      </w:r>
      <w:r w:rsidR="00886087">
        <w:rPr>
          <w:rFonts w:ascii="Times New Roman" w:hAnsi="Times New Roman"/>
          <w:i/>
          <w:sz w:val="28"/>
          <w:szCs w:val="28"/>
        </w:rPr>
        <w:t xml:space="preserve"> </w:t>
      </w:r>
      <w:r w:rsidRPr="00785FD9">
        <w:rPr>
          <w:rFonts w:ascii="Times New Roman" w:hAnsi="Times New Roman"/>
          <w:i/>
          <w:sz w:val="28"/>
          <w:szCs w:val="28"/>
        </w:rPr>
        <w:t>капитальный ремонт многоквартирных домов.</w:t>
      </w:r>
    </w:p>
    <w:p w:rsidR="00811C5C" w:rsidRPr="00785FD9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FD9">
        <w:rPr>
          <w:rFonts w:ascii="Times New Roman" w:hAnsi="Times New Roman"/>
          <w:sz w:val="28"/>
          <w:szCs w:val="28"/>
        </w:rPr>
        <w:t>Значение целевого индикатора определяется как объём использованных бюджетных средств на проведение данного мероприятия по отношению к запланированному объёму бюджетных средств на проведение данного мероприятия в отчётном году,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85FD9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785FD9">
        <w:rPr>
          <w:rFonts w:ascii="Times New Roman" w:hAnsi="Times New Roman"/>
          <w:sz w:val="28"/>
          <w:szCs w:val="28"/>
        </w:rPr>
        <w:t xml:space="preserve"> СП. 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9573C">
        <w:rPr>
          <w:rFonts w:ascii="Times New Roman" w:hAnsi="Times New Roman"/>
          <w:sz w:val="28"/>
          <w:szCs w:val="28"/>
        </w:rPr>
        <w:t xml:space="preserve"> Осуществление полномочий по организации в границах </w:t>
      </w:r>
      <w:r>
        <w:rPr>
          <w:rFonts w:ascii="Times New Roman" w:hAnsi="Times New Roman"/>
          <w:sz w:val="28"/>
          <w:szCs w:val="28"/>
        </w:rPr>
        <w:t>Любомировского</w:t>
      </w:r>
      <w:r w:rsidR="00143F3D">
        <w:rPr>
          <w:rFonts w:ascii="Times New Roman" w:hAnsi="Times New Roman"/>
          <w:sz w:val="28"/>
          <w:szCs w:val="28"/>
        </w:rPr>
        <w:t xml:space="preserve"> </w:t>
      </w:r>
      <w:r w:rsidRPr="0089573C">
        <w:rPr>
          <w:rFonts w:ascii="Times New Roman" w:hAnsi="Times New Roman"/>
          <w:sz w:val="28"/>
          <w:szCs w:val="28"/>
        </w:rPr>
        <w:t xml:space="preserve">сп теплоснабжения </w:t>
      </w:r>
      <w:r w:rsidRPr="00886087">
        <w:rPr>
          <w:rFonts w:ascii="Times New Roman" w:hAnsi="Times New Roman"/>
          <w:sz w:val="28"/>
          <w:szCs w:val="28"/>
        </w:rPr>
        <w:t>нас</w:t>
      </w:r>
      <w:r w:rsidR="00886087" w:rsidRPr="00886087">
        <w:rPr>
          <w:rFonts w:ascii="Times New Roman" w:hAnsi="Times New Roman"/>
          <w:sz w:val="28"/>
          <w:szCs w:val="28"/>
        </w:rPr>
        <w:t>еления</w:t>
      </w:r>
      <w:r w:rsidRPr="00886087">
        <w:rPr>
          <w:rFonts w:ascii="Times New Roman" w:hAnsi="Times New Roman"/>
          <w:sz w:val="28"/>
          <w:szCs w:val="28"/>
        </w:rPr>
        <w:t>.</w:t>
      </w:r>
      <w:r w:rsidRPr="0089573C">
        <w:rPr>
          <w:rFonts w:ascii="Times New Roman" w:hAnsi="Times New Roman"/>
          <w:sz w:val="28"/>
          <w:szCs w:val="28"/>
        </w:rPr>
        <w:t xml:space="preserve"> В части технического обследования центральных систем водоснабжения и актуализации схем теплоснабжения.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>- объём использования бюджетных средств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lastRenderedPageBreak/>
        <w:t>Значение целевого индикатора определяется как объём использованных бюджетных средств на проведение данного мероприятия по отношению к запланированному объёму бюджетных средств на проведение данного мероприятия в отчётном году,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СП. 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9573C">
        <w:rPr>
          <w:rFonts w:ascii="Times New Roman" w:hAnsi="Times New Roman"/>
          <w:sz w:val="28"/>
          <w:szCs w:val="28"/>
        </w:rPr>
        <w:t xml:space="preserve">) </w:t>
      </w:r>
      <w:r w:rsidRPr="00115978">
        <w:rPr>
          <w:rFonts w:ascii="Times New Roman" w:hAnsi="Times New Roman"/>
          <w:sz w:val="28"/>
          <w:szCs w:val="28"/>
        </w:rPr>
        <w:t xml:space="preserve">Осуществление части полномочий по строительству распределительных газовых сетей </w:t>
      </w:r>
      <w:r>
        <w:rPr>
          <w:rFonts w:ascii="Times New Roman" w:hAnsi="Times New Roman"/>
          <w:sz w:val="28"/>
          <w:szCs w:val="28"/>
        </w:rPr>
        <w:t>д. Березовка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 xml:space="preserve">- количество газифицированных </w:t>
      </w:r>
      <w:r>
        <w:rPr>
          <w:rFonts w:ascii="Times New Roman" w:hAnsi="Times New Roman"/>
          <w:i/>
          <w:sz w:val="28"/>
          <w:szCs w:val="28"/>
        </w:rPr>
        <w:t>домов в д. Березовка</w:t>
      </w:r>
      <w:r w:rsidRPr="0089573C">
        <w:rPr>
          <w:rFonts w:ascii="Times New Roman" w:hAnsi="Times New Roman"/>
          <w:i/>
          <w:sz w:val="28"/>
          <w:szCs w:val="28"/>
        </w:rPr>
        <w:t>;</w:t>
      </w:r>
    </w:p>
    <w:p w:rsidR="00811C5C" w:rsidRPr="0089573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газифицированных </w:t>
      </w:r>
      <w:r>
        <w:rPr>
          <w:rFonts w:ascii="Times New Roman" w:hAnsi="Times New Roman"/>
          <w:sz w:val="28"/>
          <w:szCs w:val="28"/>
        </w:rPr>
        <w:t>домов д. Березовка</w:t>
      </w:r>
      <w:r w:rsidRPr="0089573C">
        <w:rPr>
          <w:rFonts w:ascii="Times New Roman" w:hAnsi="Times New Roman"/>
          <w:sz w:val="28"/>
          <w:szCs w:val="28"/>
        </w:rPr>
        <w:t xml:space="preserve"> в отчётном году, по отношению к общему количеству</w:t>
      </w:r>
      <w:r>
        <w:rPr>
          <w:rFonts w:ascii="Times New Roman" w:hAnsi="Times New Roman"/>
          <w:sz w:val="28"/>
          <w:szCs w:val="28"/>
        </w:rPr>
        <w:t xml:space="preserve"> домов д. Березовка</w:t>
      </w:r>
      <w:r w:rsidRPr="0089573C">
        <w:rPr>
          <w:rFonts w:ascii="Times New Roman" w:hAnsi="Times New Roman"/>
          <w:sz w:val="28"/>
          <w:szCs w:val="28"/>
        </w:rPr>
        <w:t>, подлежащих газификации, в процентах.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СП. 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115978">
        <w:rPr>
          <w:rFonts w:ascii="Times New Roman" w:hAnsi="Times New Roman"/>
          <w:sz w:val="28"/>
          <w:szCs w:val="28"/>
        </w:rPr>
        <w:t>Реализация прочих мероприятий по устойчивому функционированию жилищно-коммунального хозяйства на территории поселении</w:t>
      </w:r>
    </w:p>
    <w:p w:rsidR="00811C5C" w:rsidRPr="00115978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15978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811C5C" w:rsidRPr="00645496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5496">
        <w:rPr>
          <w:rFonts w:ascii="Times New Roman" w:hAnsi="Times New Roman"/>
          <w:i/>
          <w:sz w:val="28"/>
          <w:szCs w:val="28"/>
        </w:rPr>
        <w:t xml:space="preserve">уменьшение количества жалоб, поступивших в Администрацию </w:t>
      </w:r>
      <w:r>
        <w:rPr>
          <w:rFonts w:ascii="Times New Roman" w:hAnsi="Times New Roman"/>
          <w:i/>
          <w:sz w:val="28"/>
          <w:szCs w:val="28"/>
        </w:rPr>
        <w:t>Любомир</w:t>
      </w:r>
      <w:r w:rsidR="00143F3D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вского</w:t>
      </w:r>
      <w:r w:rsidRPr="00645496">
        <w:rPr>
          <w:rFonts w:ascii="Times New Roman" w:hAnsi="Times New Roman"/>
          <w:i/>
          <w:sz w:val="28"/>
          <w:szCs w:val="28"/>
        </w:rPr>
        <w:t xml:space="preserve"> СП на работу </w:t>
      </w:r>
      <w:r w:rsidR="00143F3D">
        <w:rPr>
          <w:rFonts w:ascii="Times New Roman" w:hAnsi="Times New Roman"/>
          <w:i/>
          <w:sz w:val="28"/>
          <w:szCs w:val="28"/>
        </w:rPr>
        <w:t>ЖКХ.</w:t>
      </w:r>
    </w:p>
    <w:p w:rsidR="00811C5C" w:rsidRPr="00645496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</w:t>
      </w:r>
      <w:r w:rsidR="00F335BD">
        <w:rPr>
          <w:rFonts w:ascii="Times New Roman" w:hAnsi="Times New Roman"/>
          <w:sz w:val="28"/>
          <w:szCs w:val="28"/>
        </w:rPr>
        <w:t xml:space="preserve"> </w:t>
      </w:r>
      <w:r w:rsidRPr="00645496">
        <w:rPr>
          <w:rFonts w:ascii="Times New Roman" w:hAnsi="Times New Roman"/>
          <w:sz w:val="28"/>
          <w:szCs w:val="28"/>
        </w:rPr>
        <w:t xml:space="preserve">количества жалоб, поступивших в Администрацию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645496">
        <w:rPr>
          <w:rFonts w:ascii="Times New Roman" w:hAnsi="Times New Roman"/>
          <w:sz w:val="28"/>
          <w:szCs w:val="28"/>
        </w:rPr>
        <w:t xml:space="preserve">СП на работу </w:t>
      </w:r>
      <w:r>
        <w:rPr>
          <w:rFonts w:ascii="Times New Roman" w:hAnsi="Times New Roman"/>
          <w:sz w:val="28"/>
          <w:szCs w:val="28"/>
        </w:rPr>
        <w:t xml:space="preserve">ЖКХ в отчетном году к количеству </w:t>
      </w:r>
      <w:r w:rsidRPr="00645496">
        <w:rPr>
          <w:rFonts w:ascii="Times New Roman" w:hAnsi="Times New Roman"/>
          <w:sz w:val="28"/>
          <w:szCs w:val="28"/>
        </w:rPr>
        <w:t xml:space="preserve">жалоб, поступивших в Администрацию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645496">
        <w:rPr>
          <w:rFonts w:ascii="Times New Roman" w:hAnsi="Times New Roman"/>
          <w:sz w:val="28"/>
          <w:szCs w:val="28"/>
        </w:rPr>
        <w:t xml:space="preserve"> СП на работу </w:t>
      </w:r>
      <w:r>
        <w:rPr>
          <w:rFonts w:ascii="Times New Roman" w:hAnsi="Times New Roman"/>
          <w:sz w:val="28"/>
          <w:szCs w:val="28"/>
        </w:rPr>
        <w:t>ЖКХ</w:t>
      </w:r>
      <w:r w:rsidRPr="00645496">
        <w:rPr>
          <w:rFonts w:ascii="Times New Roman" w:hAnsi="Times New Roman"/>
          <w:bCs/>
          <w:sz w:val="28"/>
          <w:szCs w:val="28"/>
        </w:rPr>
        <w:t xml:space="preserve"> за год, предшествующий отчетному</w:t>
      </w:r>
      <w:r>
        <w:rPr>
          <w:rFonts w:ascii="Times New Roman" w:hAnsi="Times New Roman"/>
          <w:bCs/>
          <w:sz w:val="28"/>
          <w:szCs w:val="28"/>
        </w:rPr>
        <w:t>, единиц</w:t>
      </w:r>
      <w:r w:rsidRPr="00645496">
        <w:rPr>
          <w:rFonts w:ascii="Times New Roman" w:hAnsi="Times New Roman"/>
          <w:bCs/>
          <w:sz w:val="28"/>
          <w:szCs w:val="28"/>
        </w:rPr>
        <w:t>.</w:t>
      </w:r>
    </w:p>
    <w:p w:rsidR="00811C5C" w:rsidRDefault="00811C5C" w:rsidP="00811C5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/>
          <w:b/>
          <w:i/>
          <w:sz w:val="28"/>
          <w:szCs w:val="28"/>
        </w:rPr>
        <w:t>"Мероприятие и развитие автомобильных дорог Любомировского сельского поселения"</w:t>
      </w:r>
      <w:r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Текущее и сезонное содержание дорог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Реконструкция и ремонт дорог;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Мероприятия по организации безопасности дорожного движения.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ежегодной оценки эффективности реализации данных мероприятий используется следующий целевой индикатор: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доля расходов на дорожное хозяйство в общем объеме расходов бюджета.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целевого индикатора определяется как доля</w:t>
      </w:r>
      <w:r w:rsidR="00F33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 на дорожное хозяйство в отчетном году по отношению к общему объёму расходов бюджета поселения в отчетном год, рассчитывается в процентах.</w:t>
      </w: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979CE" w:rsidRDefault="005979CE" w:rsidP="005979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 </w:t>
      </w:r>
      <w:r w:rsidR="00F335BD">
        <w:rPr>
          <w:rFonts w:ascii="Times New Roman" w:hAnsi="Times New Roman"/>
          <w:b/>
          <w:sz w:val="28"/>
          <w:szCs w:val="28"/>
          <w:lang w:eastAsia="en-US"/>
        </w:rPr>
        <w:t xml:space="preserve">9 140531,14 </w:t>
      </w:r>
      <w:r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810C4D" w:rsidRDefault="00810C4D" w:rsidP="00810C4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 в 2020 </w:t>
      </w:r>
      <w:r w:rsidR="00F335BD">
        <w:rPr>
          <w:rFonts w:ascii="Times New Roman" w:hAnsi="Times New Roman"/>
          <w:sz w:val="28"/>
          <w:szCs w:val="28"/>
          <w:lang w:eastAsia="en-US"/>
        </w:rPr>
        <w:t>году –  1092460,96</w:t>
      </w:r>
      <w:r>
        <w:rPr>
          <w:rFonts w:ascii="Times New Roman" w:hAnsi="Times New Roman"/>
          <w:sz w:val="28"/>
          <w:szCs w:val="28"/>
          <w:lang w:eastAsia="en-US"/>
        </w:rPr>
        <w:t xml:space="preserve">     рублей;</w:t>
      </w:r>
    </w:p>
    <w:p w:rsidR="00810C4D" w:rsidRDefault="00810C4D" w:rsidP="00810C4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2021 году –  1 441345,03   рублей;</w:t>
      </w:r>
    </w:p>
    <w:p w:rsidR="00810C4D" w:rsidRDefault="00810C4D" w:rsidP="00810C4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2022 году – 1 321345,03    рублей;</w:t>
      </w:r>
    </w:p>
    <w:p w:rsidR="00810C4D" w:rsidRDefault="00810C4D" w:rsidP="00810C4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2023году –   1 321345,03    рублей;</w:t>
      </w:r>
    </w:p>
    <w:p w:rsidR="00810C4D" w:rsidRDefault="00810C4D" w:rsidP="00810C4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2024 году – 1 321345,03    рублей;</w:t>
      </w:r>
    </w:p>
    <w:p w:rsidR="00810C4D" w:rsidRDefault="00810C4D" w:rsidP="00810C4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2025 году - 1 321345,03    рублей;</w:t>
      </w:r>
    </w:p>
    <w:p w:rsidR="00810C4D" w:rsidRDefault="00810C4D" w:rsidP="0081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2026 году – 1 321345,03    рублей.</w:t>
      </w:r>
    </w:p>
    <w:p w:rsidR="005979CE" w:rsidRDefault="005979CE" w:rsidP="00810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 местного бюджета.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Распределение бюджетных ассигнований по основным мероприятиям  подпрограммы в разрезе источников финансирования представлено в приложении № 7 "Структура программы Любомировского сельского поселения Таврического муниципального района Омской области "Устойчивое развитие территории  Любомировского  сельского поселения  Таврическо</w:t>
      </w:r>
      <w:r w:rsidR="009E7E46">
        <w:rPr>
          <w:rFonts w:ascii="Times New Roman" w:hAnsi="Times New Roman"/>
          <w:sz w:val="28"/>
          <w:szCs w:val="28"/>
        </w:rPr>
        <w:t>го муниципального района на 2020 – 2026</w:t>
      </w:r>
      <w:r>
        <w:rPr>
          <w:rFonts w:ascii="Times New Roman" w:hAnsi="Times New Roman"/>
          <w:sz w:val="28"/>
          <w:szCs w:val="28"/>
        </w:rPr>
        <w:t xml:space="preserve"> гг." к муниципальной программе. </w:t>
      </w:r>
    </w:p>
    <w:p w:rsidR="005979CE" w:rsidRDefault="005979CE" w:rsidP="005979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5979CE" w:rsidRDefault="005979CE" w:rsidP="005979C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C5C" w:rsidRPr="0089573C" w:rsidRDefault="00811C5C" w:rsidP="00811C5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811C5C" w:rsidRDefault="00811C5C" w:rsidP="00811C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89573C">
        <w:rPr>
          <w:rFonts w:ascii="Times New Roman" w:hAnsi="Times New Roman"/>
          <w:b/>
          <w:sz w:val="28"/>
          <w:szCs w:val="28"/>
        </w:rPr>
        <w:t>1.</w:t>
      </w:r>
      <w:r w:rsidRPr="0089573C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М</w:t>
      </w:r>
      <w:r w:rsidRPr="00124F62">
        <w:rPr>
          <w:rFonts w:ascii="Times New Roman" w:hAnsi="Times New Roman"/>
          <w:sz w:val="28"/>
          <w:szCs w:val="28"/>
        </w:rPr>
        <w:t xml:space="preserve">одернизация электрических сетей </w:t>
      </w:r>
      <w:r>
        <w:rPr>
          <w:rFonts w:ascii="Times New Roman" w:hAnsi="Times New Roman"/>
          <w:sz w:val="28"/>
          <w:szCs w:val="28"/>
        </w:rPr>
        <w:t>поселения</w:t>
      </w:r>
      <w:r w:rsidRPr="00124F62">
        <w:rPr>
          <w:rFonts w:ascii="Times New Roman" w:hAnsi="Times New Roman"/>
          <w:sz w:val="28"/>
          <w:szCs w:val="28"/>
        </w:rPr>
        <w:t xml:space="preserve"> с внедрением энергосберегающих технологий;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r w:rsidRPr="0089573C">
        <w:rPr>
          <w:rFonts w:ascii="Times New Roman" w:hAnsi="Times New Roman"/>
          <w:sz w:val="28"/>
          <w:szCs w:val="28"/>
        </w:rPr>
        <w:t>=А/В*100%,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</w:t>
      </w:r>
      <w:r>
        <w:rPr>
          <w:rFonts w:ascii="Times New Roman" w:hAnsi="Times New Roman"/>
          <w:sz w:val="28"/>
          <w:szCs w:val="28"/>
        </w:rPr>
        <w:t xml:space="preserve"> количество установленных энергосберегающих ламп (уличное </w:t>
      </w:r>
      <w:r>
        <w:rPr>
          <w:rFonts w:ascii="Times New Roman" w:hAnsi="Times New Roman"/>
          <w:sz w:val="28"/>
          <w:szCs w:val="28"/>
        </w:rPr>
        <w:lastRenderedPageBreak/>
        <w:t>освещение) в отчетном году</w:t>
      </w:r>
      <w:r w:rsidRPr="0089573C">
        <w:rPr>
          <w:rFonts w:ascii="Times New Roman" w:hAnsi="Times New Roman"/>
          <w:sz w:val="28"/>
          <w:szCs w:val="28"/>
        </w:rPr>
        <w:t>;</w:t>
      </w:r>
    </w:p>
    <w:p w:rsidR="00811C5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– </w:t>
      </w:r>
      <w:r>
        <w:rPr>
          <w:rFonts w:ascii="Times New Roman" w:hAnsi="Times New Roman"/>
          <w:sz w:val="28"/>
          <w:szCs w:val="28"/>
        </w:rPr>
        <w:t>общее количество ламп (уличное освещение) в поселении</w:t>
      </w:r>
    </w:p>
    <w:p w:rsidR="00811C5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Сосновского СП.  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9573C">
        <w:rPr>
          <w:rFonts w:ascii="Times New Roman" w:hAnsi="Times New Roman"/>
          <w:b/>
          <w:sz w:val="28"/>
          <w:szCs w:val="28"/>
        </w:rPr>
        <w:t>.</w:t>
      </w:r>
      <w:r w:rsidRPr="0089573C">
        <w:rPr>
          <w:rFonts w:ascii="Times New Roman" w:hAnsi="Times New Roman"/>
          <w:sz w:val="28"/>
          <w:szCs w:val="28"/>
        </w:rPr>
        <w:t xml:space="preserve"> Протяженность отремонтированных дорог общего пользования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километрах и рассчитывается по формуле: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r w:rsidRPr="0089573C">
        <w:rPr>
          <w:rFonts w:ascii="Times New Roman" w:hAnsi="Times New Roman"/>
          <w:sz w:val="28"/>
          <w:szCs w:val="28"/>
        </w:rPr>
        <w:t>=А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r w:rsidRPr="0089573C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- протяженность отремонтированных дорог общего пользования в отчетном году;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СП.   </w:t>
      </w:r>
    </w:p>
    <w:p w:rsidR="00811C5C" w:rsidRPr="0089573C" w:rsidRDefault="00811C5C" w:rsidP="00811C5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отчетного финансового года исполнитель-координатор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2013 года № 47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979CE" w:rsidRDefault="005979CE" w:rsidP="0059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50170A" w:rsidRDefault="0050170A"/>
    <w:sectPr w:rsidR="0050170A" w:rsidSect="0010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C5" w:rsidRDefault="003341C5" w:rsidP="008C6CE1">
      <w:pPr>
        <w:spacing w:after="0" w:line="240" w:lineRule="auto"/>
      </w:pPr>
      <w:r>
        <w:separator/>
      </w:r>
    </w:p>
  </w:endnote>
  <w:endnote w:type="continuationSeparator" w:id="1">
    <w:p w:rsidR="003341C5" w:rsidRDefault="003341C5" w:rsidP="008C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C5" w:rsidRDefault="003341C5" w:rsidP="008C6CE1">
      <w:pPr>
        <w:spacing w:after="0" w:line="240" w:lineRule="auto"/>
      </w:pPr>
      <w:r>
        <w:separator/>
      </w:r>
    </w:p>
  </w:footnote>
  <w:footnote w:type="continuationSeparator" w:id="1">
    <w:p w:rsidR="003341C5" w:rsidRDefault="003341C5" w:rsidP="008C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33CE"/>
    <w:multiLevelType w:val="hybridMultilevel"/>
    <w:tmpl w:val="4ABA49E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3FB28D7"/>
    <w:multiLevelType w:val="hybridMultilevel"/>
    <w:tmpl w:val="ED2C4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9CE"/>
    <w:rsid w:val="00007AFA"/>
    <w:rsid w:val="001011E4"/>
    <w:rsid w:val="00143F3D"/>
    <w:rsid w:val="00196204"/>
    <w:rsid w:val="002B086A"/>
    <w:rsid w:val="002D5A1C"/>
    <w:rsid w:val="002E4161"/>
    <w:rsid w:val="003341C5"/>
    <w:rsid w:val="00360995"/>
    <w:rsid w:val="0050170A"/>
    <w:rsid w:val="005979CE"/>
    <w:rsid w:val="007525CB"/>
    <w:rsid w:val="007756A1"/>
    <w:rsid w:val="00810C4D"/>
    <w:rsid w:val="00810F5B"/>
    <w:rsid w:val="00811C5C"/>
    <w:rsid w:val="00817689"/>
    <w:rsid w:val="00886087"/>
    <w:rsid w:val="008C6CE1"/>
    <w:rsid w:val="008F5B2A"/>
    <w:rsid w:val="009E7E46"/>
    <w:rsid w:val="00AD2777"/>
    <w:rsid w:val="00BD4E2F"/>
    <w:rsid w:val="00C87CB7"/>
    <w:rsid w:val="00CB0344"/>
    <w:rsid w:val="00CE54ED"/>
    <w:rsid w:val="00D426D1"/>
    <w:rsid w:val="00D72935"/>
    <w:rsid w:val="00E2767A"/>
    <w:rsid w:val="00EE2430"/>
    <w:rsid w:val="00EE3C75"/>
    <w:rsid w:val="00F3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79CE"/>
  </w:style>
  <w:style w:type="paragraph" w:styleId="a3">
    <w:name w:val="Balloon Text"/>
    <w:basedOn w:val="a"/>
    <w:link w:val="a4"/>
    <w:uiPriority w:val="99"/>
    <w:semiHidden/>
    <w:unhideWhenUsed/>
    <w:rsid w:val="00EE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D5A1C"/>
    <w:rPr>
      <w:b/>
      <w:bCs/>
    </w:rPr>
  </w:style>
  <w:style w:type="paragraph" w:styleId="a6">
    <w:name w:val="List Paragraph"/>
    <w:basedOn w:val="a"/>
    <w:uiPriority w:val="34"/>
    <w:qFormat/>
    <w:rsid w:val="002D5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79CE"/>
  </w:style>
  <w:style w:type="paragraph" w:styleId="a3">
    <w:name w:val="Balloon Text"/>
    <w:basedOn w:val="a"/>
    <w:link w:val="a4"/>
    <w:uiPriority w:val="99"/>
    <w:semiHidden/>
    <w:unhideWhenUsed/>
    <w:rsid w:val="00EE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4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D5A1C"/>
    <w:rPr>
      <w:b/>
      <w:bCs/>
    </w:rPr>
  </w:style>
  <w:style w:type="paragraph" w:styleId="a6">
    <w:name w:val="List Paragraph"/>
    <w:basedOn w:val="a"/>
    <w:uiPriority w:val="34"/>
    <w:qFormat/>
    <w:rsid w:val="002D5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7A695-1FA7-4C98-B9E0-C9C18144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27</cp:revision>
  <cp:lastPrinted>2020-03-04T10:33:00Z</cp:lastPrinted>
  <dcterms:created xsi:type="dcterms:W3CDTF">2019-10-14T12:00:00Z</dcterms:created>
  <dcterms:modified xsi:type="dcterms:W3CDTF">2020-03-04T10:35:00Z</dcterms:modified>
</cp:coreProperties>
</file>