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29" w:rsidRPr="00C95729" w:rsidRDefault="00C95729" w:rsidP="00C95729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</w:t>
      </w: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ОМСКАЯ  ОБЛАСТЬ</w:t>
      </w: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Любомировского сельского поселения</w:t>
      </w: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Таврического муниципального района</w:t>
      </w: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РЕШЕНИЕ</w:t>
      </w: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Второй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(внеочередной) </w:t>
      </w:r>
      <w:r w:rsidRPr="00C9572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сессии четвертого созыва</w:t>
      </w: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95729" w:rsidRDefault="00C95729" w:rsidP="00C95729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22 октября 2020 года                                                                                        № </w:t>
      </w:r>
      <w:r w:rsidR="001131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</w:p>
    <w:p w:rsidR="00C95729" w:rsidRPr="00C95729" w:rsidRDefault="00C95729" w:rsidP="00C95729">
      <w:pPr>
        <w:widowControl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57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 Любомировка</w:t>
      </w:r>
    </w:p>
    <w:p w:rsidR="00C95729" w:rsidRPr="00C95729" w:rsidRDefault="00C95729" w:rsidP="00C9572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3157" w:rsidRDefault="00E0070C" w:rsidP="00C95729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  <w:r w:rsidRPr="00C95729">
        <w:rPr>
          <w:b w:val="0"/>
        </w:rPr>
        <w:t xml:space="preserve">О внесении изменений в Решение Совета </w:t>
      </w:r>
      <w:r w:rsidR="00C95729" w:rsidRPr="00C95729">
        <w:rPr>
          <w:b w:val="0"/>
        </w:rPr>
        <w:t>Любомировского</w:t>
      </w:r>
      <w:r w:rsidRPr="00C95729">
        <w:rPr>
          <w:b w:val="0"/>
        </w:rPr>
        <w:t xml:space="preserve"> </w:t>
      </w:r>
    </w:p>
    <w:p w:rsidR="00113157" w:rsidRDefault="00E0070C" w:rsidP="00C95729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  <w:r w:rsidRPr="00C95729">
        <w:rPr>
          <w:b w:val="0"/>
        </w:rPr>
        <w:t xml:space="preserve">сельского поселения Таврического муниципального района </w:t>
      </w:r>
    </w:p>
    <w:p w:rsidR="00952C18" w:rsidRPr="00C95729" w:rsidRDefault="00E0070C" w:rsidP="00C95729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  <w:r w:rsidRPr="00C95729">
        <w:rPr>
          <w:b w:val="0"/>
        </w:rPr>
        <w:t xml:space="preserve">Омской области </w:t>
      </w:r>
      <w:r w:rsidR="005F4E19">
        <w:rPr>
          <w:b w:val="0"/>
        </w:rPr>
        <w:t xml:space="preserve">от 15 ноября </w:t>
      </w:r>
      <w:r w:rsidR="00952C18" w:rsidRPr="00C95729">
        <w:rPr>
          <w:b w:val="0"/>
        </w:rPr>
        <w:t>20</w:t>
      </w:r>
      <w:r w:rsidR="00C95729">
        <w:rPr>
          <w:b w:val="0"/>
        </w:rPr>
        <w:t>1</w:t>
      </w:r>
      <w:r w:rsidR="005F4E19">
        <w:rPr>
          <w:b w:val="0"/>
        </w:rPr>
        <w:t xml:space="preserve">9 </w:t>
      </w:r>
      <w:r w:rsidR="00952C18" w:rsidRPr="00C95729">
        <w:rPr>
          <w:b w:val="0"/>
        </w:rPr>
        <w:t xml:space="preserve">г. № </w:t>
      </w:r>
      <w:r w:rsidR="005F4E19">
        <w:rPr>
          <w:b w:val="0"/>
        </w:rPr>
        <w:t>388</w:t>
      </w:r>
      <w:r w:rsidR="00952C18" w:rsidRPr="00C95729">
        <w:rPr>
          <w:b w:val="0"/>
        </w:rPr>
        <w:t xml:space="preserve"> «</w:t>
      </w:r>
      <w:r w:rsidR="00164E86" w:rsidRPr="00C95729">
        <w:rPr>
          <w:b w:val="0"/>
        </w:rPr>
        <w:t>О земельном налоге</w:t>
      </w:r>
      <w:r w:rsidR="00952C18" w:rsidRPr="00C95729">
        <w:rPr>
          <w:b w:val="0"/>
        </w:rPr>
        <w:t>»</w:t>
      </w:r>
    </w:p>
    <w:p w:rsidR="00952C18" w:rsidRPr="00C95729" w:rsidRDefault="00952C18" w:rsidP="00C95729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left"/>
        <w:rPr>
          <w:b w:val="0"/>
        </w:rPr>
      </w:pPr>
    </w:p>
    <w:p w:rsidR="00952C18" w:rsidRDefault="00952C18" w:rsidP="00952C18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</w:pPr>
    </w:p>
    <w:p w:rsidR="00C95729" w:rsidRDefault="00952C18" w:rsidP="00E11901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  <w:rPr>
          <w:b w:val="0"/>
          <w:bCs w:val="0"/>
        </w:rPr>
      </w:pPr>
      <w:r w:rsidRPr="00952C18">
        <w:rPr>
          <w:b w:val="0"/>
          <w:bCs w:val="0"/>
        </w:rPr>
        <w:t xml:space="preserve">В </w:t>
      </w:r>
      <w:r w:rsidR="00AC42CB" w:rsidRPr="00952C18">
        <w:rPr>
          <w:b w:val="0"/>
          <w:bCs w:val="0"/>
        </w:rPr>
        <w:t>соответствии с Федеральным законом от 06.10.2003 № 131-ФЗ «Об общих принципах организации местного самоуправления в Российской</w:t>
      </w:r>
      <w:r w:rsidR="00C95729">
        <w:rPr>
          <w:b w:val="0"/>
          <w:bCs w:val="0"/>
        </w:rPr>
        <w:t xml:space="preserve"> </w:t>
      </w:r>
      <w:r w:rsidR="00AC42CB" w:rsidRPr="004831DC">
        <w:rPr>
          <w:b w:val="0"/>
          <w:bCs w:val="0"/>
        </w:rPr>
        <w:t xml:space="preserve">Федерации», </w:t>
      </w:r>
      <w:r w:rsidR="00E03FBF">
        <w:rPr>
          <w:b w:val="0"/>
          <w:bCs w:val="0"/>
        </w:rPr>
        <w:t xml:space="preserve">Налоговым кодексом </w:t>
      </w:r>
      <w:r w:rsidR="00221899">
        <w:rPr>
          <w:b w:val="0"/>
          <w:bCs w:val="0"/>
        </w:rPr>
        <w:t>Р</w:t>
      </w:r>
      <w:r w:rsidR="00E03FBF">
        <w:rPr>
          <w:b w:val="0"/>
          <w:bCs w:val="0"/>
        </w:rPr>
        <w:t>оссийской Федерации, Федеральным законом от 29.09.2018 № 325-ФЗ «О внесении изменений в части первую и вторую Налогового кодекса Российской Федерации», рук</w:t>
      </w:r>
      <w:r w:rsidR="00E11901">
        <w:rPr>
          <w:b w:val="0"/>
          <w:bCs w:val="0"/>
        </w:rPr>
        <w:t xml:space="preserve">оводствуясь </w:t>
      </w:r>
      <w:r w:rsidR="00AC42CB" w:rsidRPr="004831DC">
        <w:rPr>
          <w:b w:val="0"/>
          <w:bCs w:val="0"/>
        </w:rPr>
        <w:t>Уставом</w:t>
      </w:r>
      <w:r w:rsidR="00E11901">
        <w:rPr>
          <w:b w:val="0"/>
          <w:bCs w:val="0"/>
        </w:rPr>
        <w:t xml:space="preserve"> </w:t>
      </w:r>
      <w:r w:rsidR="00C95729">
        <w:rPr>
          <w:b w:val="0"/>
          <w:bCs w:val="0"/>
        </w:rPr>
        <w:t>Любомировского</w:t>
      </w:r>
      <w:r w:rsidR="00AC42CB" w:rsidRPr="004831DC">
        <w:rPr>
          <w:b w:val="0"/>
          <w:bCs w:val="0"/>
        </w:rPr>
        <w:t xml:space="preserve"> сельского поселения Таврического</w:t>
      </w:r>
      <w:r w:rsidR="00C95729">
        <w:rPr>
          <w:b w:val="0"/>
          <w:bCs w:val="0"/>
        </w:rPr>
        <w:t xml:space="preserve"> </w:t>
      </w:r>
      <w:r w:rsidR="00AC42CB" w:rsidRPr="00E11901">
        <w:rPr>
          <w:b w:val="0"/>
          <w:bCs w:val="0"/>
        </w:rPr>
        <w:t>муниципального района</w:t>
      </w:r>
      <w:r w:rsidR="00E11901">
        <w:rPr>
          <w:b w:val="0"/>
          <w:bCs w:val="0"/>
        </w:rPr>
        <w:t xml:space="preserve"> Омской области</w:t>
      </w:r>
      <w:r w:rsidR="00AC42CB" w:rsidRPr="00E11901">
        <w:rPr>
          <w:b w:val="0"/>
          <w:bCs w:val="0"/>
        </w:rPr>
        <w:t xml:space="preserve">, </w:t>
      </w:r>
      <w:r w:rsidR="00E11901">
        <w:rPr>
          <w:b w:val="0"/>
          <w:bCs w:val="0"/>
        </w:rPr>
        <w:t xml:space="preserve">Совет </w:t>
      </w:r>
      <w:r w:rsidR="00C95729">
        <w:rPr>
          <w:b w:val="0"/>
          <w:bCs w:val="0"/>
        </w:rPr>
        <w:t>Любомировского</w:t>
      </w:r>
      <w:r w:rsidR="00E11901">
        <w:rPr>
          <w:b w:val="0"/>
          <w:bCs w:val="0"/>
        </w:rPr>
        <w:t xml:space="preserve"> </w:t>
      </w:r>
      <w:r w:rsidR="00AC42CB" w:rsidRPr="00E11901">
        <w:rPr>
          <w:b w:val="0"/>
          <w:bCs w:val="0"/>
        </w:rPr>
        <w:t>сельско</w:t>
      </w:r>
      <w:r w:rsidR="00E11901">
        <w:rPr>
          <w:b w:val="0"/>
          <w:bCs w:val="0"/>
        </w:rPr>
        <w:t>го</w:t>
      </w:r>
      <w:r w:rsidR="00AC42CB" w:rsidRPr="00E11901">
        <w:rPr>
          <w:b w:val="0"/>
          <w:bCs w:val="0"/>
        </w:rPr>
        <w:t xml:space="preserve"> поселени</w:t>
      </w:r>
      <w:r w:rsidR="00E11901">
        <w:rPr>
          <w:b w:val="0"/>
          <w:bCs w:val="0"/>
        </w:rPr>
        <w:t>я</w:t>
      </w:r>
      <w:r w:rsidR="00AC42CB" w:rsidRPr="00E11901">
        <w:rPr>
          <w:b w:val="0"/>
          <w:bCs w:val="0"/>
        </w:rPr>
        <w:t xml:space="preserve"> Таврического муниципального района </w:t>
      </w:r>
      <w:r w:rsidR="00E11901">
        <w:rPr>
          <w:b w:val="0"/>
          <w:bCs w:val="0"/>
        </w:rPr>
        <w:t>Омской области</w:t>
      </w:r>
      <w:r w:rsidR="00C95729">
        <w:rPr>
          <w:b w:val="0"/>
          <w:bCs w:val="0"/>
        </w:rPr>
        <w:t>,</w:t>
      </w:r>
    </w:p>
    <w:p w:rsidR="00C95729" w:rsidRDefault="00C95729" w:rsidP="00E11901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  <w:rPr>
          <w:b w:val="0"/>
          <w:bCs w:val="0"/>
        </w:rPr>
      </w:pPr>
    </w:p>
    <w:p w:rsidR="00DA156F" w:rsidRPr="00E11901" w:rsidRDefault="00C95729" w:rsidP="00C95729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center"/>
        <w:rPr>
          <w:b w:val="0"/>
          <w:bCs w:val="0"/>
        </w:rPr>
      </w:pPr>
      <w:r w:rsidRPr="00E11901">
        <w:rPr>
          <w:b w:val="0"/>
          <w:bCs w:val="0"/>
        </w:rPr>
        <w:t>РЕШИЛ:</w:t>
      </w:r>
    </w:p>
    <w:p w:rsidR="00DA156F" w:rsidRDefault="00DA156F">
      <w:pPr>
        <w:pStyle w:val="40"/>
        <w:shd w:val="clear" w:color="auto" w:fill="auto"/>
        <w:spacing w:after="0" w:line="322" w:lineRule="exact"/>
      </w:pPr>
    </w:p>
    <w:p w:rsidR="009468EE" w:rsidRDefault="00CD4002" w:rsidP="009468EE">
      <w:pPr>
        <w:pStyle w:val="50"/>
        <w:numPr>
          <w:ilvl w:val="0"/>
          <w:numId w:val="7"/>
        </w:numPr>
        <w:shd w:val="clear" w:color="auto" w:fill="auto"/>
        <w:tabs>
          <w:tab w:val="left" w:leader="underscore" w:pos="5006"/>
        </w:tabs>
        <w:spacing w:after="0" w:line="322" w:lineRule="exact"/>
        <w:ind w:left="1100"/>
        <w:jc w:val="both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9468EE">
        <w:rPr>
          <w:b w:val="0"/>
          <w:bCs w:val="0"/>
        </w:rPr>
        <w:t xml:space="preserve">Пункт 4 </w:t>
      </w:r>
      <w:r w:rsidR="009468EE" w:rsidRPr="00E9488E">
        <w:rPr>
          <w:b w:val="0"/>
          <w:bCs w:val="0"/>
        </w:rPr>
        <w:t xml:space="preserve">решения Совета </w:t>
      </w:r>
      <w:r w:rsidR="009468EE">
        <w:rPr>
          <w:b w:val="0"/>
          <w:bCs w:val="0"/>
        </w:rPr>
        <w:t>Любомировского</w:t>
      </w:r>
      <w:r w:rsidR="009468EE" w:rsidRPr="00E9488E">
        <w:rPr>
          <w:b w:val="0"/>
          <w:bCs w:val="0"/>
        </w:rPr>
        <w:t xml:space="preserve"> сельского поселения</w:t>
      </w:r>
      <w:r w:rsidR="009468EE">
        <w:rPr>
          <w:b w:val="0"/>
          <w:bCs w:val="0"/>
        </w:rPr>
        <w:t xml:space="preserve"> </w:t>
      </w:r>
    </w:p>
    <w:p w:rsidR="009468EE" w:rsidRPr="00E9488E" w:rsidRDefault="009468EE" w:rsidP="009468EE">
      <w:pPr>
        <w:pStyle w:val="50"/>
        <w:shd w:val="clear" w:color="auto" w:fill="auto"/>
        <w:tabs>
          <w:tab w:val="left" w:leader="underscore" w:pos="5006"/>
        </w:tabs>
        <w:spacing w:after="0" w:line="322" w:lineRule="exact"/>
        <w:jc w:val="both"/>
        <w:rPr>
          <w:b w:val="0"/>
          <w:bCs w:val="0"/>
        </w:rPr>
      </w:pPr>
      <w:r w:rsidRPr="00E9488E">
        <w:rPr>
          <w:b w:val="0"/>
          <w:bCs w:val="0"/>
        </w:rPr>
        <w:t>Таврического муниципального района Омской области от «</w:t>
      </w:r>
      <w:r>
        <w:rPr>
          <w:b w:val="0"/>
          <w:bCs w:val="0"/>
        </w:rPr>
        <w:t>15</w:t>
      </w:r>
      <w:r w:rsidRPr="00E9488E">
        <w:rPr>
          <w:b w:val="0"/>
          <w:bCs w:val="0"/>
        </w:rPr>
        <w:t xml:space="preserve">» </w:t>
      </w:r>
      <w:r>
        <w:rPr>
          <w:b w:val="0"/>
          <w:bCs w:val="0"/>
        </w:rPr>
        <w:t>ноября</w:t>
      </w:r>
      <w:r w:rsidRPr="00E9488E">
        <w:rPr>
          <w:b w:val="0"/>
          <w:bCs w:val="0"/>
        </w:rPr>
        <w:t xml:space="preserve"> 20</w:t>
      </w:r>
      <w:r>
        <w:rPr>
          <w:b w:val="0"/>
          <w:bCs w:val="0"/>
        </w:rPr>
        <w:t>19</w:t>
      </w:r>
      <w:r w:rsidRPr="00E9488E">
        <w:rPr>
          <w:b w:val="0"/>
          <w:bCs w:val="0"/>
        </w:rPr>
        <w:t xml:space="preserve"> № </w:t>
      </w:r>
      <w:r>
        <w:rPr>
          <w:b w:val="0"/>
          <w:bCs w:val="0"/>
        </w:rPr>
        <w:t>388</w:t>
      </w:r>
      <w:r w:rsidRPr="00E9488E">
        <w:rPr>
          <w:b w:val="0"/>
          <w:bCs w:val="0"/>
        </w:rPr>
        <w:t xml:space="preserve"> «О земельном налоге»</w:t>
      </w:r>
      <w:r>
        <w:rPr>
          <w:b w:val="0"/>
          <w:bCs w:val="0"/>
        </w:rPr>
        <w:t xml:space="preserve"> изложить в следующей редакции: «4. Уплата земельного налога и авансовых платежей по земельному налогу налогоплательщиками – организациями осуществляется в порядке, установленном частью второй Налогового кодекса Российской Федерации».</w:t>
      </w:r>
    </w:p>
    <w:p w:rsidR="009468EE" w:rsidRDefault="009468EE" w:rsidP="009468EE">
      <w:pPr>
        <w:pStyle w:val="40"/>
        <w:shd w:val="clear" w:color="auto" w:fill="auto"/>
        <w:spacing w:after="0" w:line="322" w:lineRule="exact"/>
        <w:ind w:firstLine="740"/>
      </w:pPr>
    </w:p>
    <w:p w:rsidR="009468EE" w:rsidRPr="00E9488E" w:rsidRDefault="009468EE" w:rsidP="009468EE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488E">
        <w:rPr>
          <w:rFonts w:ascii="Times New Roman" w:hAnsi="Times New Roman" w:cs="Times New Roman"/>
          <w:sz w:val="28"/>
          <w:szCs w:val="28"/>
        </w:rPr>
        <w:t xml:space="preserve">Подпункт 4.1. пункта 4 решения Совета </w:t>
      </w:r>
      <w:r>
        <w:rPr>
          <w:rFonts w:ascii="Times New Roman" w:hAnsi="Times New Roman" w:cs="Times New Roman"/>
          <w:sz w:val="28"/>
          <w:szCs w:val="28"/>
        </w:rPr>
        <w:t>Любомировского</w:t>
      </w:r>
      <w:r w:rsidRPr="00E9488E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«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9488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9488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9488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388</w:t>
      </w:r>
      <w:r w:rsidRPr="00E9488E">
        <w:rPr>
          <w:rFonts w:ascii="Times New Roman" w:hAnsi="Times New Roman" w:cs="Times New Roman"/>
          <w:sz w:val="28"/>
          <w:szCs w:val="28"/>
        </w:rPr>
        <w:t xml:space="preserve"> «О земельном налоге» исключить.</w:t>
      </w:r>
    </w:p>
    <w:p w:rsidR="009468EE" w:rsidRDefault="009468EE" w:rsidP="009468EE">
      <w:pPr>
        <w:pStyle w:val="40"/>
        <w:shd w:val="clear" w:color="auto" w:fill="auto"/>
        <w:spacing w:after="0" w:line="322" w:lineRule="exact"/>
        <w:ind w:left="916"/>
      </w:pPr>
    </w:p>
    <w:p w:rsidR="009468EE" w:rsidRDefault="009468EE" w:rsidP="009468EE">
      <w:pPr>
        <w:pStyle w:val="40"/>
        <w:numPr>
          <w:ilvl w:val="0"/>
          <w:numId w:val="7"/>
        </w:numPr>
        <w:shd w:val="clear" w:color="auto" w:fill="auto"/>
        <w:spacing w:after="0" w:line="322" w:lineRule="exact"/>
        <w:ind w:left="0" w:firstLine="740"/>
      </w:pPr>
      <w:r>
        <w:t>Настоящее Решение подлежит официальному обнародованию в установленном порядке и вступает в</w:t>
      </w:r>
      <w:r>
        <w:rPr>
          <w:bCs/>
        </w:rPr>
        <w:t xml:space="preserve"> силу с 01.01.2021</w:t>
      </w:r>
      <w:r>
        <w:t>.</w:t>
      </w:r>
    </w:p>
    <w:p w:rsidR="009468EE" w:rsidRDefault="009468EE" w:rsidP="009468EE">
      <w:pPr>
        <w:pStyle w:val="a6"/>
      </w:pPr>
    </w:p>
    <w:p w:rsidR="00221899" w:rsidRDefault="00C95729" w:rsidP="00C95729">
      <w:pPr>
        <w:pStyle w:val="40"/>
        <w:numPr>
          <w:ilvl w:val="0"/>
          <w:numId w:val="7"/>
        </w:numPr>
        <w:shd w:val="clear" w:color="auto" w:fill="auto"/>
        <w:spacing w:after="0" w:line="280" w:lineRule="exact"/>
        <w:ind w:left="709" w:firstLine="0"/>
      </w:pPr>
      <w:r w:rsidRPr="00042CA5">
        <w:rPr>
          <w:rStyle w:val="FontStyle17"/>
        </w:rPr>
        <w:t xml:space="preserve">Контроль за исполнением настоящего решения </w:t>
      </w:r>
      <w:r>
        <w:rPr>
          <w:rStyle w:val="FontStyle17"/>
        </w:rPr>
        <w:t>оставляю за собой</w:t>
      </w:r>
      <w:r w:rsidR="001738F8">
        <w:t>.</w:t>
      </w:r>
      <w:bookmarkStart w:id="0" w:name="_GoBack"/>
      <w:bookmarkEnd w:id="0"/>
    </w:p>
    <w:p w:rsidR="009468EE" w:rsidRDefault="009468EE" w:rsidP="009468EE">
      <w:pPr>
        <w:pStyle w:val="40"/>
        <w:shd w:val="clear" w:color="auto" w:fill="auto"/>
        <w:spacing w:after="0" w:line="280" w:lineRule="exact"/>
        <w:ind w:left="851"/>
      </w:pPr>
    </w:p>
    <w:p w:rsidR="00221899" w:rsidRDefault="00221899" w:rsidP="00221899">
      <w:pPr>
        <w:pStyle w:val="40"/>
        <w:shd w:val="clear" w:color="auto" w:fill="auto"/>
        <w:tabs>
          <w:tab w:val="left" w:pos="1127"/>
        </w:tabs>
        <w:spacing w:after="0" w:line="280" w:lineRule="exact"/>
      </w:pPr>
    </w:p>
    <w:p w:rsidR="00DA156F" w:rsidRPr="00F57C80" w:rsidRDefault="00F57C80" w:rsidP="00A15DAD">
      <w:pPr>
        <w:pStyle w:val="40"/>
        <w:shd w:val="clear" w:color="auto" w:fill="auto"/>
        <w:tabs>
          <w:tab w:val="left" w:pos="1127"/>
        </w:tabs>
        <w:spacing w:after="0" w:line="280" w:lineRule="exact"/>
        <w:rPr>
          <w:sz w:val="24"/>
          <w:szCs w:val="24"/>
        </w:rPr>
      </w:pPr>
      <w:r>
        <w:t xml:space="preserve">Глава </w:t>
      </w:r>
      <w:r w:rsidR="00AC42CB">
        <w:t>сельского</w:t>
      </w:r>
      <w:r w:rsidR="00C95729">
        <w:t xml:space="preserve"> </w:t>
      </w:r>
      <w:r w:rsidR="00AC42CB">
        <w:t>поселения</w:t>
      </w:r>
      <w:r w:rsidR="00221899">
        <w:t xml:space="preserve">                                                              </w:t>
      </w:r>
      <w:r w:rsidR="00C95729">
        <w:t>В.А. Бондаренко</w:t>
      </w:r>
    </w:p>
    <w:sectPr w:rsidR="00DA156F" w:rsidRPr="00F57C80" w:rsidSect="009468EE">
      <w:pgSz w:w="11900" w:h="16840"/>
      <w:pgMar w:top="568" w:right="559" w:bottom="1205" w:left="14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122" w:rsidRDefault="009D6122">
      <w:r>
        <w:separator/>
      </w:r>
    </w:p>
  </w:endnote>
  <w:endnote w:type="continuationSeparator" w:id="1">
    <w:p w:rsidR="009D6122" w:rsidRDefault="009D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122" w:rsidRDefault="009D6122"/>
  </w:footnote>
  <w:footnote w:type="continuationSeparator" w:id="1">
    <w:p w:rsidR="009D6122" w:rsidRDefault="009D61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D74"/>
    <w:multiLevelType w:val="multilevel"/>
    <w:tmpl w:val="3BA48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D4A06"/>
    <w:multiLevelType w:val="multilevel"/>
    <w:tmpl w:val="1A6E2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F31CA"/>
    <w:multiLevelType w:val="hybridMultilevel"/>
    <w:tmpl w:val="BCEC2A74"/>
    <w:lvl w:ilvl="0" w:tplc="2236D2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50FA5C01"/>
    <w:multiLevelType w:val="multilevel"/>
    <w:tmpl w:val="D6064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4A3429"/>
    <w:multiLevelType w:val="multilevel"/>
    <w:tmpl w:val="A532E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64FD3"/>
    <w:multiLevelType w:val="multilevel"/>
    <w:tmpl w:val="30E06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86743"/>
    <w:multiLevelType w:val="multilevel"/>
    <w:tmpl w:val="7C9CF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156F"/>
    <w:rsid w:val="00094AB3"/>
    <w:rsid w:val="00113157"/>
    <w:rsid w:val="00164E86"/>
    <w:rsid w:val="001738F8"/>
    <w:rsid w:val="00221899"/>
    <w:rsid w:val="00236C7E"/>
    <w:rsid w:val="002A4621"/>
    <w:rsid w:val="002E7B55"/>
    <w:rsid w:val="003341D4"/>
    <w:rsid w:val="0036799E"/>
    <w:rsid w:val="0042533E"/>
    <w:rsid w:val="004831DC"/>
    <w:rsid w:val="005F4E19"/>
    <w:rsid w:val="00613D4A"/>
    <w:rsid w:val="006610DF"/>
    <w:rsid w:val="00737257"/>
    <w:rsid w:val="0075179E"/>
    <w:rsid w:val="008B658F"/>
    <w:rsid w:val="009468EE"/>
    <w:rsid w:val="00947078"/>
    <w:rsid w:val="00952C18"/>
    <w:rsid w:val="009D6122"/>
    <w:rsid w:val="00A15DAD"/>
    <w:rsid w:val="00AC42CB"/>
    <w:rsid w:val="00B3189A"/>
    <w:rsid w:val="00B56117"/>
    <w:rsid w:val="00C31ED3"/>
    <w:rsid w:val="00C95729"/>
    <w:rsid w:val="00CD4002"/>
    <w:rsid w:val="00D34F44"/>
    <w:rsid w:val="00DA156F"/>
    <w:rsid w:val="00DF457F"/>
    <w:rsid w:val="00E0070C"/>
    <w:rsid w:val="00E03FBF"/>
    <w:rsid w:val="00E11901"/>
    <w:rsid w:val="00ED7237"/>
    <w:rsid w:val="00F35DAB"/>
    <w:rsid w:val="00F57C80"/>
    <w:rsid w:val="00F8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7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79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51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751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Exact">
    <w:name w:val="Основной текст (2) + 12 pt;Полужирный;Курсив Exact"/>
    <w:basedOn w:val="2"/>
    <w:rsid w:val="0075179E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2Exact0">
    <w:name w:val="Основной текст (2) Exact"/>
    <w:basedOn w:val="2"/>
    <w:rsid w:val="00751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751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51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751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sid w:val="00751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CordiaUPC18pt">
    <w:name w:val="Основной текст (4) + CordiaUPC;18 pt"/>
    <w:basedOn w:val="4"/>
    <w:rsid w:val="0075179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51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Малые прописные"/>
    <w:basedOn w:val="5"/>
    <w:rsid w:val="0075179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51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517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51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517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75179E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75179E"/>
    <w:pPr>
      <w:shd w:val="clear" w:color="auto" w:fill="FFFFFF"/>
      <w:spacing w:line="264" w:lineRule="exact"/>
      <w:ind w:hanging="16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75179E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5179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5179E"/>
    <w:pPr>
      <w:shd w:val="clear" w:color="auto" w:fill="FFFFFF"/>
      <w:spacing w:before="720" w:line="250" w:lineRule="exact"/>
      <w:ind w:hanging="64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75179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B3189A"/>
    <w:pPr>
      <w:ind w:left="720"/>
      <w:contextualSpacing/>
    </w:pPr>
  </w:style>
  <w:style w:type="character" w:customStyle="1" w:styleId="FontStyle17">
    <w:name w:val="Font Style17"/>
    <w:basedOn w:val="a0"/>
    <w:rsid w:val="00C957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ADM20r2</dc:creator>
  <cp:lastModifiedBy>User</cp:lastModifiedBy>
  <cp:revision>27</cp:revision>
  <dcterms:created xsi:type="dcterms:W3CDTF">2020-06-29T06:02:00Z</dcterms:created>
  <dcterms:modified xsi:type="dcterms:W3CDTF">2020-10-21T04:15:00Z</dcterms:modified>
</cp:coreProperties>
</file>